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443D" w14:textId="006B4AEA" w:rsidR="009B0369" w:rsidRDefault="009B0369" w:rsidP="009B0369">
      <w:pPr>
        <w:jc w:val="center"/>
      </w:pPr>
      <w:r w:rsidRPr="00C84B85">
        <w:rPr>
          <w:noProof/>
        </w:rPr>
        <w:drawing>
          <wp:inline distT="0" distB="0" distL="0" distR="0" wp14:anchorId="2F2595ED" wp14:editId="4FF5714D">
            <wp:extent cx="158115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085CA" w14:textId="146298A2" w:rsidR="002F1557" w:rsidRPr="003C451E" w:rsidRDefault="009F3075" w:rsidP="009B0369">
      <w:pPr>
        <w:jc w:val="center"/>
        <w:rPr>
          <w:rFonts w:ascii="Arial" w:hAnsi="Arial" w:cs="Arial"/>
          <w:b/>
          <w:bCs/>
        </w:rPr>
      </w:pPr>
      <w:r w:rsidRPr="003C451E">
        <w:rPr>
          <w:rFonts w:ascii="Arial" w:hAnsi="Arial" w:cs="Arial"/>
          <w:b/>
          <w:bCs/>
          <w:lang w:val="cy-GB"/>
        </w:rPr>
        <w:t>Gweithdrefn gwyno</w:t>
      </w:r>
    </w:p>
    <w:p w14:paraId="32DDFCC2" w14:textId="6D3BB1CB" w:rsidR="00B85698" w:rsidRPr="003C451E" w:rsidRDefault="009F3075">
      <w:pPr>
        <w:rPr>
          <w:rFonts w:ascii="Arial" w:hAnsi="Arial" w:cs="Arial"/>
        </w:rPr>
      </w:pPr>
      <w:r w:rsidRPr="003C451E">
        <w:rPr>
          <w:rFonts w:ascii="Arial" w:hAnsi="Arial" w:cs="Arial"/>
          <w:lang w:val="cy-GB"/>
        </w:rPr>
        <w:t xml:space="preserve">Cwyno am wasanaeth y mae CWVYS wedi’i ddarparu – ein polisi a’n gweithdrefn </w:t>
      </w:r>
    </w:p>
    <w:p w14:paraId="640EB03F" w14:textId="5FE9048A" w:rsidR="002B789C" w:rsidRPr="00924615" w:rsidRDefault="009F3075" w:rsidP="002B789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924615">
        <w:rPr>
          <w:rFonts w:ascii="Arial" w:hAnsi="Arial" w:cs="Arial"/>
          <w:b/>
          <w:bCs/>
          <w:lang w:val="cy-GB"/>
        </w:rPr>
        <w:t xml:space="preserve">Datganiad o fwriad </w:t>
      </w:r>
    </w:p>
    <w:p w14:paraId="389E9827" w14:textId="0F25ED0A" w:rsidR="009505B3" w:rsidRPr="003C451E" w:rsidRDefault="009F3075">
      <w:pPr>
        <w:rPr>
          <w:rFonts w:ascii="Arial" w:hAnsi="Arial" w:cs="Arial"/>
        </w:rPr>
      </w:pPr>
      <w:r w:rsidRPr="003C451E">
        <w:rPr>
          <w:rFonts w:ascii="Arial" w:hAnsi="Arial" w:cs="Arial"/>
          <w:lang w:val="cy-GB"/>
        </w:rPr>
        <w:t xml:space="preserve">Mae CWVYS wedi ymrwymo i ddarparu gwasanaeth o safon i’w aelod-sefydliadau yn ein gwaith ar y cyd gyda phobl ifanc yng Nghymru. Ein nod yw gweithio mewn ffordd agored ac atebol sy'n meithrin ymddiriedaeth a pharch gyda'n holl fudd-ddeiliaid. </w:t>
      </w:r>
    </w:p>
    <w:p w14:paraId="1530C877" w14:textId="3BC739BB" w:rsidR="002B789C" w:rsidRPr="003C451E" w:rsidRDefault="009F3075">
      <w:pPr>
        <w:rPr>
          <w:rFonts w:ascii="Arial" w:hAnsi="Arial" w:cs="Arial"/>
        </w:rPr>
      </w:pPr>
      <w:r w:rsidRPr="003C451E">
        <w:rPr>
          <w:rFonts w:ascii="Arial" w:hAnsi="Arial" w:cs="Arial"/>
          <w:lang w:val="cy-GB"/>
        </w:rPr>
        <w:t xml:space="preserve">Mae CWVYS wedi ymrwymo i roi’r gwasanaeth gorau y gallwn i chi ond mae'n bosib y bydd amser pan fydd angen i chi gwyno am y gwasanaeth neu’r gwaith a wnawn. </w:t>
      </w:r>
    </w:p>
    <w:p w14:paraId="64FE8137" w14:textId="12B0035C" w:rsidR="002B789C" w:rsidRPr="003C451E" w:rsidRDefault="002B789C">
      <w:pPr>
        <w:rPr>
          <w:rFonts w:ascii="Arial" w:hAnsi="Arial" w:cs="Arial"/>
        </w:rPr>
      </w:pPr>
    </w:p>
    <w:p w14:paraId="057D94E0" w14:textId="6AE7F37C" w:rsidR="002B789C" w:rsidRPr="00924615" w:rsidRDefault="009F3075" w:rsidP="002B789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924615">
        <w:rPr>
          <w:rFonts w:ascii="Arial" w:hAnsi="Arial" w:cs="Arial"/>
          <w:b/>
          <w:bCs/>
          <w:lang w:val="cy-GB"/>
        </w:rPr>
        <w:t xml:space="preserve">Cwmpas y polisi hwn </w:t>
      </w:r>
    </w:p>
    <w:p w14:paraId="58D67145" w14:textId="47803844" w:rsidR="002B789C" w:rsidRPr="003C451E" w:rsidRDefault="009F3075" w:rsidP="002B789C">
      <w:pPr>
        <w:rPr>
          <w:rFonts w:ascii="Arial" w:hAnsi="Arial" w:cs="Arial"/>
        </w:rPr>
      </w:pPr>
      <w:r w:rsidRPr="003C451E">
        <w:rPr>
          <w:rFonts w:ascii="Arial" w:hAnsi="Arial" w:cs="Arial"/>
          <w:lang w:val="cy-GB"/>
        </w:rPr>
        <w:t xml:space="preserve">Mae'r weithdrefn gwyno hon ar gyfer budd-ddeiliaid sydd wedi defnyddio gwasanaethau CWVYS ac nad ydynt yn hapus, neu ar gyfer budd-ddeiliaid sy'n teimlo nad ydynt wedi derbyn gwasanaeth y dywedom y byddem yn ei ddarparu. </w:t>
      </w:r>
    </w:p>
    <w:p w14:paraId="61CA5EC5" w14:textId="2BA288DB" w:rsidR="007755DF" w:rsidRPr="003C451E" w:rsidRDefault="007755DF" w:rsidP="002B789C">
      <w:pPr>
        <w:rPr>
          <w:rFonts w:ascii="Arial" w:hAnsi="Arial" w:cs="Arial"/>
        </w:rPr>
      </w:pPr>
    </w:p>
    <w:p w14:paraId="1568F282" w14:textId="4ED2D57A" w:rsidR="007755DF" w:rsidRPr="00924615" w:rsidRDefault="009F3075" w:rsidP="007755D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924615">
        <w:rPr>
          <w:rFonts w:ascii="Arial" w:hAnsi="Arial" w:cs="Arial"/>
          <w:b/>
          <w:bCs/>
          <w:lang w:val="cy-GB"/>
        </w:rPr>
        <w:t xml:space="preserve">Cwynion eraill </w:t>
      </w:r>
    </w:p>
    <w:p w14:paraId="0954844A" w14:textId="77777777" w:rsidR="007755DF" w:rsidRPr="003C451E" w:rsidRDefault="007755DF" w:rsidP="007755DF">
      <w:pPr>
        <w:pStyle w:val="ListParagraph"/>
        <w:rPr>
          <w:rFonts w:ascii="Arial" w:hAnsi="Arial" w:cs="Arial"/>
        </w:rPr>
      </w:pPr>
    </w:p>
    <w:p w14:paraId="3D5E25A8" w14:textId="0A63C2A2" w:rsidR="007755DF" w:rsidRPr="00B203F6" w:rsidRDefault="009F3075" w:rsidP="007755DF">
      <w:pPr>
        <w:pStyle w:val="ListParagraph"/>
        <w:numPr>
          <w:ilvl w:val="1"/>
          <w:numId w:val="4"/>
        </w:numPr>
        <w:rPr>
          <w:rFonts w:ascii="Arial" w:hAnsi="Arial" w:cs="Arial"/>
          <w:u w:val="single"/>
        </w:rPr>
      </w:pPr>
      <w:r w:rsidRPr="00B203F6">
        <w:rPr>
          <w:rFonts w:ascii="Arial" w:hAnsi="Arial" w:cs="Arial"/>
          <w:u w:val="single"/>
          <w:lang w:val="cy-GB"/>
        </w:rPr>
        <w:t>Staff a gwirfoddolwyr yn gweithio i CWVYS yn uniongyrchol</w:t>
      </w:r>
    </w:p>
    <w:p w14:paraId="68A9AEF4" w14:textId="50A9AFD7" w:rsidR="007755DF" w:rsidRPr="003C451E" w:rsidRDefault="007755DF" w:rsidP="007755DF">
      <w:pPr>
        <w:pStyle w:val="ListParagraph"/>
        <w:rPr>
          <w:rFonts w:ascii="Arial" w:hAnsi="Arial" w:cs="Arial"/>
        </w:rPr>
      </w:pPr>
    </w:p>
    <w:p w14:paraId="18CBBCD9" w14:textId="09CD95E2" w:rsidR="007755DF" w:rsidRPr="003C451E" w:rsidRDefault="009F3075" w:rsidP="00B967B1">
      <w:pPr>
        <w:pStyle w:val="ListParagraph"/>
        <w:ind w:left="1080"/>
        <w:rPr>
          <w:rFonts w:ascii="Arial" w:hAnsi="Arial" w:cs="Arial"/>
        </w:rPr>
      </w:pPr>
      <w:r w:rsidRPr="003C451E">
        <w:rPr>
          <w:rFonts w:ascii="Arial" w:hAnsi="Arial" w:cs="Arial"/>
          <w:lang w:val="cy-GB"/>
        </w:rPr>
        <w:t>Os ydych yn aelod o staff CWVYS neu'n wirfoddolwr ac eisiau gwneud cwyn defnyddiwch y weithdrefn gwyno fewnol neu, fel y bo'n briodol, y polisi chwythu'r chwiban, sydd ill dau i'w gweld yn y Llawlyfr Staff.</w:t>
      </w:r>
    </w:p>
    <w:p w14:paraId="2EFBC2C3" w14:textId="77777777" w:rsidR="007755DF" w:rsidRPr="003C451E" w:rsidRDefault="007755DF" w:rsidP="007755DF">
      <w:pPr>
        <w:pStyle w:val="ListParagraph"/>
        <w:rPr>
          <w:rFonts w:ascii="Arial" w:hAnsi="Arial" w:cs="Arial"/>
        </w:rPr>
      </w:pPr>
    </w:p>
    <w:p w14:paraId="7FBCC907" w14:textId="0B6B8D82" w:rsidR="007755DF" w:rsidRPr="003C451E" w:rsidRDefault="009F3075" w:rsidP="007755D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3C451E">
        <w:rPr>
          <w:rFonts w:ascii="Arial" w:hAnsi="Arial" w:cs="Arial"/>
          <w:lang w:val="cy-GB"/>
        </w:rPr>
        <w:t xml:space="preserve">Aelod-sefydliadau CWVYS </w:t>
      </w:r>
    </w:p>
    <w:p w14:paraId="25D43211" w14:textId="4854D89F" w:rsidR="00DA2D13" w:rsidRPr="003C451E" w:rsidRDefault="009F3075" w:rsidP="00B967B1">
      <w:pPr>
        <w:pStyle w:val="NoSpacing"/>
        <w:ind w:left="1080"/>
      </w:pPr>
      <w:r w:rsidRPr="003C451E">
        <w:rPr>
          <w:lang w:val="cy-GB"/>
        </w:rPr>
        <w:t xml:space="preserve">Os fel budd-ddeiliad aelod-sefydliad CWVYS a’ch bod yn dymuno cwyno am ddatgeliad cymwys h.y., pan fo datgeliad o wybodaeth y mae’r budd-ddeiliad yn credu’n wirioneddol ac yn rhesymol ei fod er budd y cyhoedd ac yn dangos bod yr elusen honno wedi cyflawni ‘methiant perthnasol’ yn un o'r moddau canlynol:  </w:t>
      </w:r>
    </w:p>
    <w:p w14:paraId="5891762A" w14:textId="77777777" w:rsidR="00DA2D13" w:rsidRPr="003C451E" w:rsidRDefault="00DA2D13" w:rsidP="00DA2D13">
      <w:pPr>
        <w:pStyle w:val="NoSpacing"/>
      </w:pPr>
    </w:p>
    <w:p w14:paraId="5F6F07BE" w14:textId="77777777" w:rsidR="00DA2D13" w:rsidRPr="003C451E" w:rsidRDefault="009F3075" w:rsidP="00DA2D13">
      <w:pPr>
        <w:pStyle w:val="NoSpacing"/>
        <w:numPr>
          <w:ilvl w:val="0"/>
          <w:numId w:val="5"/>
        </w:numPr>
      </w:pPr>
      <w:r w:rsidRPr="003C451E">
        <w:rPr>
          <w:lang w:val="cy-GB"/>
        </w:rPr>
        <w:t xml:space="preserve">cyflawni trosedd </w:t>
      </w:r>
    </w:p>
    <w:p w14:paraId="4188DFBC" w14:textId="77777777" w:rsidR="00DA2D13" w:rsidRPr="003C451E" w:rsidRDefault="009F3075" w:rsidP="00DA2D13">
      <w:pPr>
        <w:pStyle w:val="NoSpacing"/>
        <w:numPr>
          <w:ilvl w:val="0"/>
          <w:numId w:val="5"/>
        </w:numPr>
      </w:pPr>
      <w:r w:rsidRPr="003C451E">
        <w:rPr>
          <w:lang w:val="cy-GB"/>
        </w:rPr>
        <w:t xml:space="preserve">methu â chydymffurfio â rhwymedigaeth gyfreithiol </w:t>
      </w:r>
    </w:p>
    <w:p w14:paraId="3AFC15B9" w14:textId="77777777" w:rsidR="00DA2D13" w:rsidRPr="003C451E" w:rsidRDefault="009F3075" w:rsidP="00DA2D13">
      <w:pPr>
        <w:pStyle w:val="NoSpacing"/>
        <w:numPr>
          <w:ilvl w:val="0"/>
          <w:numId w:val="5"/>
        </w:numPr>
      </w:pPr>
      <w:r w:rsidRPr="003C451E">
        <w:rPr>
          <w:lang w:val="cy-GB"/>
        </w:rPr>
        <w:t xml:space="preserve">camweinyddiad cyfiawnder </w:t>
      </w:r>
    </w:p>
    <w:p w14:paraId="73DA3FA8" w14:textId="77777777" w:rsidR="00DA2D13" w:rsidRPr="003C451E" w:rsidRDefault="009F3075" w:rsidP="00DA2D13">
      <w:pPr>
        <w:pStyle w:val="NoSpacing"/>
        <w:numPr>
          <w:ilvl w:val="0"/>
          <w:numId w:val="5"/>
        </w:numPr>
      </w:pPr>
      <w:r w:rsidRPr="003C451E">
        <w:rPr>
          <w:lang w:val="cy-GB"/>
        </w:rPr>
        <w:t xml:space="preserve">peryglu iechyd a diogelwch unigolyn </w:t>
      </w:r>
    </w:p>
    <w:p w14:paraId="16C90DFD" w14:textId="77777777" w:rsidR="00DA2D13" w:rsidRPr="003C451E" w:rsidRDefault="009F3075" w:rsidP="00DA2D13">
      <w:pPr>
        <w:pStyle w:val="NoSpacing"/>
        <w:numPr>
          <w:ilvl w:val="0"/>
          <w:numId w:val="5"/>
        </w:numPr>
      </w:pPr>
      <w:r w:rsidRPr="003C451E">
        <w:rPr>
          <w:lang w:val="cy-GB"/>
        </w:rPr>
        <w:t xml:space="preserve">difrod amgylcheddol neu </w:t>
      </w:r>
    </w:p>
    <w:p w14:paraId="3A2A636D" w14:textId="1DF424F2" w:rsidR="00DA2D13" w:rsidRPr="003C451E" w:rsidRDefault="009F3075" w:rsidP="00DA2D13">
      <w:pPr>
        <w:pStyle w:val="NoSpacing"/>
        <w:numPr>
          <w:ilvl w:val="0"/>
          <w:numId w:val="5"/>
        </w:numPr>
      </w:pPr>
      <w:r w:rsidRPr="003C451E">
        <w:rPr>
          <w:lang w:val="cy-GB"/>
        </w:rPr>
        <w:t xml:space="preserve">cuddio unrhyw wybodaeth sy'n ymwneud â'r uchod. </w:t>
      </w:r>
    </w:p>
    <w:p w14:paraId="3A3A271D" w14:textId="63FB5D26" w:rsidR="00DA2D13" w:rsidRPr="003C451E" w:rsidRDefault="00DA2D13" w:rsidP="00DA2D13">
      <w:pPr>
        <w:pStyle w:val="NoSpacing"/>
      </w:pPr>
    </w:p>
    <w:p w14:paraId="3D315DEF" w14:textId="6CDF60DC" w:rsidR="00DA2D13" w:rsidRPr="003C451E" w:rsidRDefault="009F3075" w:rsidP="003C451E">
      <w:pPr>
        <w:pStyle w:val="NoSpacing"/>
        <w:ind w:left="1080"/>
      </w:pPr>
      <w:r w:rsidRPr="003C451E">
        <w:rPr>
          <w:lang w:val="cy-GB"/>
        </w:rPr>
        <w:lastRenderedPageBreak/>
        <w:t xml:space="preserve">Dylai'r budd-ddeiliad gysylltu'n ysgrifenedig â'r Prif Weithredwr perthnasol neu swyddog cyfatebol yr elusen honno. </w:t>
      </w:r>
    </w:p>
    <w:p w14:paraId="165474BC" w14:textId="499220A0" w:rsidR="00DA2D13" w:rsidRDefault="00DA2D13" w:rsidP="00DA2D13">
      <w:pPr>
        <w:pStyle w:val="NoSpacing"/>
      </w:pPr>
    </w:p>
    <w:p w14:paraId="793E4A9E" w14:textId="1D305DA2" w:rsidR="009505B3" w:rsidRPr="00B967B1" w:rsidRDefault="009F3075" w:rsidP="006D2AE9">
      <w:pPr>
        <w:pStyle w:val="ListParagraph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B967B1">
        <w:rPr>
          <w:rFonts w:ascii="Arial" w:eastAsia="Times New Roman" w:hAnsi="Arial" w:cs="Arial"/>
          <w:b/>
          <w:bCs/>
          <w:color w:val="0B0C0C"/>
          <w:lang w:val="cy-GB" w:eastAsia="en-GB"/>
        </w:rPr>
        <w:t>Diffiniad o gŵyn</w:t>
      </w:r>
    </w:p>
    <w:p w14:paraId="6384C486" w14:textId="7D5FEBD6" w:rsidR="006D2AE9" w:rsidRPr="003C451E" w:rsidRDefault="009F3075" w:rsidP="003C451E">
      <w:pPr>
        <w:shd w:val="clear" w:color="auto" w:fill="FFFFFF"/>
        <w:spacing w:before="300" w:after="300" w:line="240" w:lineRule="auto"/>
        <w:ind w:left="360"/>
        <w:rPr>
          <w:rFonts w:ascii="Arial" w:eastAsia="Times New Roman" w:hAnsi="Arial" w:cs="Arial"/>
          <w:color w:val="0B0C0C"/>
          <w:lang w:eastAsia="en-GB"/>
        </w:rPr>
      </w:pPr>
      <w:r w:rsidRPr="003C451E">
        <w:rPr>
          <w:rFonts w:ascii="Arial" w:eastAsia="Times New Roman" w:hAnsi="Arial" w:cs="Arial"/>
          <w:color w:val="0B0C0C"/>
          <w:lang w:val="cy-GB" w:eastAsia="en-GB"/>
        </w:rPr>
        <w:t xml:space="preserve">Mae CWVYS yn diffinio cwyn fel 'unrhyw fynegiant o anfodlonrwydd (gyda gwaith CWVYS, gydag aelod o staff neu Ymddiriedolwr CWVYS) </w:t>
      </w:r>
    </w:p>
    <w:p w14:paraId="51B6C56F" w14:textId="026B9E31" w:rsidR="006D2AE9" w:rsidRPr="00B967B1" w:rsidRDefault="009F3075" w:rsidP="006D2AE9">
      <w:pPr>
        <w:pStyle w:val="ListParagraph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B967B1">
        <w:rPr>
          <w:rFonts w:ascii="Arial" w:eastAsia="Times New Roman" w:hAnsi="Arial" w:cs="Arial"/>
          <w:b/>
          <w:bCs/>
          <w:color w:val="0B0C0C"/>
          <w:lang w:val="cy-GB" w:eastAsia="en-GB"/>
        </w:rPr>
        <w:t xml:space="preserve">Gweithdrefn gwyno ffurfiol </w:t>
      </w:r>
    </w:p>
    <w:p w14:paraId="75A06150" w14:textId="77777777" w:rsidR="008C3190" w:rsidRPr="003C451E" w:rsidRDefault="008C3190" w:rsidP="008C3190">
      <w:pPr>
        <w:pStyle w:val="ListParagraph"/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</w:p>
    <w:p w14:paraId="1D232C4D" w14:textId="3E7E3F91" w:rsidR="00FD16DC" w:rsidRPr="00B967B1" w:rsidRDefault="009F3075" w:rsidP="00FD16DC">
      <w:pPr>
        <w:pStyle w:val="ListParagraph"/>
        <w:numPr>
          <w:ilvl w:val="1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u w:val="single"/>
          <w:lang w:eastAsia="en-GB"/>
        </w:rPr>
      </w:pPr>
      <w:r w:rsidRPr="00B967B1">
        <w:rPr>
          <w:rFonts w:ascii="Arial" w:eastAsia="Times New Roman" w:hAnsi="Arial" w:cs="Arial"/>
          <w:color w:val="0B0C0C"/>
          <w:u w:val="single"/>
          <w:lang w:val="cy-GB" w:eastAsia="en-GB"/>
        </w:rPr>
        <w:t>Cam 1</w:t>
      </w:r>
    </w:p>
    <w:p w14:paraId="3E90EDD1" w14:textId="12EE1200" w:rsidR="00A06B6C" w:rsidRPr="003C451E" w:rsidRDefault="009F3075" w:rsidP="00FD16DC">
      <w:pPr>
        <w:shd w:val="clear" w:color="auto" w:fill="FFFFFF"/>
        <w:spacing w:before="300" w:after="300" w:line="240" w:lineRule="auto"/>
        <w:ind w:left="360"/>
        <w:rPr>
          <w:rFonts w:ascii="Arial" w:eastAsia="Times New Roman" w:hAnsi="Arial" w:cs="Arial"/>
          <w:color w:val="0B0C0C"/>
          <w:lang w:eastAsia="en-GB"/>
        </w:rPr>
      </w:pPr>
      <w:r w:rsidRPr="003C451E">
        <w:rPr>
          <w:rFonts w:ascii="Arial" w:eastAsia="Times New Roman" w:hAnsi="Arial" w:cs="Arial"/>
          <w:color w:val="0B0C0C"/>
          <w:lang w:val="cy-GB" w:eastAsia="en-GB"/>
        </w:rPr>
        <w:t xml:space="preserve">Dylai’r achwynydd ysgrifennu at Brif Weithredwr CWVYS yn amlinellu manylion eich cwyn, y canlyniadau i chi a’r rhwymedi yr ydych yn ei geisio o fewn 8 wythnos i’r mater godi. Bydd y Prif Weithredwr yn ymateb o fewn 10 diwrnod gwaith mewn ymateb i'ch cwyn. </w:t>
      </w:r>
    </w:p>
    <w:p w14:paraId="5575D5EA" w14:textId="249C5FEE" w:rsidR="00A06B6C" w:rsidRPr="00B967B1" w:rsidRDefault="009F3075" w:rsidP="00A06B6C">
      <w:pPr>
        <w:pStyle w:val="ListParagraph"/>
        <w:numPr>
          <w:ilvl w:val="1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u w:val="single"/>
          <w:lang w:eastAsia="en-GB"/>
        </w:rPr>
      </w:pPr>
      <w:r w:rsidRPr="00B967B1">
        <w:rPr>
          <w:rFonts w:ascii="Arial" w:eastAsia="Times New Roman" w:hAnsi="Arial" w:cs="Arial"/>
          <w:color w:val="0B0C0C"/>
          <w:u w:val="single"/>
          <w:lang w:val="cy-GB" w:eastAsia="en-GB"/>
        </w:rPr>
        <w:t>Cam 2</w:t>
      </w:r>
    </w:p>
    <w:p w14:paraId="17D5797B" w14:textId="511FEC3F" w:rsidR="00A06B6C" w:rsidRPr="003C451E" w:rsidRDefault="009F3075" w:rsidP="00A06B6C">
      <w:pPr>
        <w:shd w:val="clear" w:color="auto" w:fill="FFFFFF"/>
        <w:spacing w:before="300" w:after="300" w:line="240" w:lineRule="auto"/>
        <w:ind w:left="360"/>
        <w:rPr>
          <w:rFonts w:ascii="Arial" w:eastAsia="Times New Roman" w:hAnsi="Arial" w:cs="Arial"/>
          <w:color w:val="0B0C0C"/>
          <w:lang w:eastAsia="en-GB"/>
        </w:rPr>
      </w:pPr>
      <w:r w:rsidRPr="003C451E">
        <w:rPr>
          <w:rFonts w:ascii="Arial" w:eastAsia="Times New Roman" w:hAnsi="Arial" w:cs="Arial"/>
          <w:color w:val="0B0C0C"/>
          <w:lang w:val="cy-GB" w:eastAsia="en-GB"/>
        </w:rPr>
        <w:t xml:space="preserve">Os ydych yn anhapus gyda’r ymateb cychwynnol i’r gŵyn gallwch ysgrifennu at Gadeirydd y Bwrdd a gofyn i’ch cwyn a’r ymateb gael eu hadolygu. Gallwch ddisgwyl i'r Cadeirydd gydnabod eich cais o fewn 4 diwrnod gwaith o'i dderbyn gydag enw'r Ymddiriedolwr a fydd yn adolygu'r gŵyn ac ymateb gan yr Ymddiriedolwr hwnnw o fewn 15 diwrnod gwaith. </w:t>
      </w:r>
    </w:p>
    <w:p w14:paraId="17702BEB" w14:textId="1E036457" w:rsidR="008C3190" w:rsidRPr="003C451E" w:rsidRDefault="009F3075" w:rsidP="00A06B6C">
      <w:pPr>
        <w:shd w:val="clear" w:color="auto" w:fill="FFFFFF"/>
        <w:spacing w:before="300" w:after="300" w:line="240" w:lineRule="auto"/>
        <w:ind w:left="360"/>
        <w:rPr>
          <w:rFonts w:ascii="Arial" w:eastAsia="Times New Roman" w:hAnsi="Arial" w:cs="Arial"/>
          <w:color w:val="0B0C0C"/>
          <w:lang w:eastAsia="en-GB"/>
        </w:rPr>
      </w:pPr>
      <w:r w:rsidRPr="003C451E">
        <w:rPr>
          <w:rFonts w:ascii="Arial" w:eastAsia="Times New Roman" w:hAnsi="Arial" w:cs="Arial"/>
          <w:color w:val="0B0C0C"/>
          <w:lang w:val="cy-GB" w:eastAsia="en-GB"/>
        </w:rPr>
        <w:t xml:space="preserve">Y nod fydd datrys materion cyn gynted â phosibl. Fodd bynnag, gall rhai materion fod yn fwy cymhleth ac felly bydd angen mwy o amser i'w hymchwilio.  O'r herwydd, mae'r amserlenni ar gyfer ymdrin â chwynion ac ymateb iddynt yn rhai dangosol. Os oes angen ymchwiliad manylach i fater, byddwch yn cael ymateb yn y cyfamser yn disgrifio’r hyn sy’n cael ei wneud i ymdrin â’r mater a phryd y gellir disgwyl ateb llawn a gan bwy. </w:t>
      </w:r>
    </w:p>
    <w:p w14:paraId="4437F5A0" w14:textId="2650DA7F" w:rsidR="008C3190" w:rsidRPr="00B967B1" w:rsidRDefault="009F3075" w:rsidP="008C3190">
      <w:pPr>
        <w:pStyle w:val="ListParagraph"/>
        <w:numPr>
          <w:ilvl w:val="1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u w:val="single"/>
          <w:lang w:eastAsia="en-GB"/>
        </w:rPr>
      </w:pPr>
      <w:r w:rsidRPr="00B967B1">
        <w:rPr>
          <w:rFonts w:ascii="Arial" w:eastAsia="Times New Roman" w:hAnsi="Arial" w:cs="Arial"/>
          <w:color w:val="0B0C0C"/>
          <w:u w:val="single"/>
          <w:lang w:val="cy-GB" w:eastAsia="en-GB"/>
        </w:rPr>
        <w:t>Cam olaf</w:t>
      </w:r>
    </w:p>
    <w:p w14:paraId="36153E06" w14:textId="4AC2B178" w:rsidR="008C3190" w:rsidRPr="003C451E" w:rsidRDefault="009F3075" w:rsidP="008C3190">
      <w:pPr>
        <w:shd w:val="clear" w:color="auto" w:fill="FFFFFF"/>
        <w:spacing w:before="300" w:after="300" w:line="240" w:lineRule="auto"/>
        <w:ind w:left="360"/>
        <w:rPr>
          <w:rFonts w:ascii="Arial" w:eastAsia="Times New Roman" w:hAnsi="Arial" w:cs="Arial"/>
          <w:color w:val="0B0C0C"/>
          <w:lang w:eastAsia="en-GB"/>
        </w:rPr>
      </w:pPr>
      <w:r w:rsidRPr="003C451E">
        <w:rPr>
          <w:rFonts w:ascii="Arial" w:eastAsia="Times New Roman" w:hAnsi="Arial" w:cs="Arial"/>
          <w:color w:val="0B0C0C"/>
          <w:lang w:val="cy-GB" w:eastAsia="en-GB"/>
        </w:rPr>
        <w:t xml:space="preserve">Os nad ydych yn fodlon ar ateb yr Ymddiriedolwr a enwebwyd, yna mae gennych yr opsiwn o ysgrifennu at Gadeirydd Bwrdd Ymddiriedolwyr CWVYS yn nodi'r rheswm pam eich bod yn anfodlon â'r canlyniad. Rhaid i chi wneud hyn o fewn 10 diwrnod i dderbyn ymateb ysgrifenedig yr Ymddiriedolwr enwebedig. </w:t>
      </w:r>
    </w:p>
    <w:p w14:paraId="3292A2D9" w14:textId="24C23E04" w:rsidR="00FD16DC" w:rsidRPr="003C451E" w:rsidRDefault="009F3075" w:rsidP="008C3190">
      <w:pPr>
        <w:shd w:val="clear" w:color="auto" w:fill="FFFFFF"/>
        <w:spacing w:before="300" w:after="300" w:line="240" w:lineRule="auto"/>
        <w:ind w:left="360"/>
        <w:rPr>
          <w:rFonts w:ascii="Arial" w:eastAsia="Times New Roman" w:hAnsi="Arial" w:cs="Arial"/>
          <w:color w:val="0B0C0C"/>
          <w:lang w:eastAsia="en-GB"/>
        </w:rPr>
      </w:pPr>
      <w:r w:rsidRPr="003C451E">
        <w:rPr>
          <w:rFonts w:ascii="Arial" w:eastAsia="Times New Roman" w:hAnsi="Arial" w:cs="Arial"/>
          <w:color w:val="0B0C0C"/>
          <w:lang w:val="cy-GB" w:eastAsia="en-GB"/>
        </w:rPr>
        <w:t xml:space="preserve">Bydd y Cadeirydd yn ymateb fel arfer o fewn 10 diwrnod gwaith i roi gwybod i chi am y camau a fydd yn cael eu cymryd i ymchwilio i’ch cwyn a phryd y gallwch ddisgwyl clywed canlyniad yr ymchwiliad. Ymateb y Cadeirydd fydd cam olaf y weithdrefn. </w:t>
      </w:r>
    </w:p>
    <w:p w14:paraId="4AD1E4E9" w14:textId="71DEF3EA" w:rsidR="008C3190" w:rsidRPr="00B967B1" w:rsidRDefault="009F3075" w:rsidP="008C3190">
      <w:pPr>
        <w:pStyle w:val="ListParagraph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B967B1">
        <w:rPr>
          <w:rFonts w:ascii="Arial" w:eastAsia="Times New Roman" w:hAnsi="Arial" w:cs="Arial"/>
          <w:b/>
          <w:bCs/>
          <w:color w:val="0B0C0C"/>
          <w:lang w:val="cy-GB" w:eastAsia="en-GB"/>
        </w:rPr>
        <w:t>Cyfrinachedd</w:t>
      </w:r>
    </w:p>
    <w:p w14:paraId="3DF9FCD7" w14:textId="53B9FEE6" w:rsidR="00B85698" w:rsidRDefault="009F3075" w:rsidP="00B967B1">
      <w:pPr>
        <w:shd w:val="clear" w:color="auto" w:fill="FFFFFF"/>
        <w:spacing w:before="300" w:after="300" w:line="240" w:lineRule="auto"/>
        <w:ind w:left="360"/>
        <w:rPr>
          <w:lang w:val="cy-GB"/>
        </w:rPr>
      </w:pPr>
      <w:r w:rsidRPr="003C451E">
        <w:rPr>
          <w:rFonts w:ascii="Arial" w:eastAsia="Times New Roman" w:hAnsi="Arial" w:cs="Arial"/>
          <w:color w:val="0B0C0C"/>
          <w:lang w:val="cy-GB" w:eastAsia="en-GB"/>
        </w:rPr>
        <w:t xml:space="preserve">Gwneir pob ymdrech i sicrhau bod yr achwynydd a CWVYS yn cadw cyfrinachedd. Fodd bynnag, efallai y bydd yr amgylchiadau sy'n arwain at y gŵyn yn golygu na fydd yn bosibl cadw cyfrinachedd (gyda phob cwyn yn cael ei barnu yn ôl ei haeddiant ei hun). Os felly, bydd y sefyllfa'n cael ei hegluro i'r achwynydd.  </w:t>
      </w:r>
      <w:r>
        <w:rPr>
          <w:lang w:val="cy-GB"/>
        </w:rPr>
        <w:t xml:space="preserve"> </w:t>
      </w:r>
    </w:p>
    <w:p w14:paraId="6FB6910E" w14:textId="618CFA66" w:rsidR="009B0369" w:rsidRDefault="009B0369" w:rsidP="00B967B1">
      <w:pPr>
        <w:shd w:val="clear" w:color="auto" w:fill="FFFFFF"/>
        <w:spacing w:before="300" w:after="300" w:line="240" w:lineRule="auto"/>
        <w:ind w:left="360"/>
      </w:pPr>
      <w:proofErr w:type="spellStart"/>
      <w:r>
        <w:t>Rhagfyr</w:t>
      </w:r>
      <w:proofErr w:type="spellEnd"/>
      <w:r>
        <w:t xml:space="preserve"> 2022</w:t>
      </w:r>
    </w:p>
    <w:sectPr w:rsidR="009B0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19C"/>
    <w:multiLevelType w:val="multilevel"/>
    <w:tmpl w:val="841E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F4AA4"/>
    <w:multiLevelType w:val="hybridMultilevel"/>
    <w:tmpl w:val="49A46652"/>
    <w:lvl w:ilvl="0" w:tplc="93A246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227C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5C8EE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FE22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06E3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F481F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96BD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2684A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B00A0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14EA9"/>
    <w:multiLevelType w:val="multilevel"/>
    <w:tmpl w:val="D0AA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E1121"/>
    <w:multiLevelType w:val="multilevel"/>
    <w:tmpl w:val="BDC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E87857"/>
    <w:multiLevelType w:val="multilevel"/>
    <w:tmpl w:val="AB28A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66625460">
    <w:abstractNumId w:val="3"/>
  </w:num>
  <w:num w:numId="2" w16cid:durableId="926579945">
    <w:abstractNumId w:val="0"/>
  </w:num>
  <w:num w:numId="3" w16cid:durableId="2075350792">
    <w:abstractNumId w:val="2"/>
  </w:num>
  <w:num w:numId="4" w16cid:durableId="92214515">
    <w:abstractNumId w:val="4"/>
  </w:num>
  <w:num w:numId="5" w16cid:durableId="1770079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98"/>
    <w:rsid w:val="000E3F56"/>
    <w:rsid w:val="00152254"/>
    <w:rsid w:val="001A15A6"/>
    <w:rsid w:val="0023216C"/>
    <w:rsid w:val="002B789C"/>
    <w:rsid w:val="002F1557"/>
    <w:rsid w:val="003C451E"/>
    <w:rsid w:val="006D2AE9"/>
    <w:rsid w:val="007755DF"/>
    <w:rsid w:val="008C3190"/>
    <w:rsid w:val="00924615"/>
    <w:rsid w:val="009505B3"/>
    <w:rsid w:val="009B0369"/>
    <w:rsid w:val="009F3075"/>
    <w:rsid w:val="00A06B6C"/>
    <w:rsid w:val="00B203F6"/>
    <w:rsid w:val="00B85698"/>
    <w:rsid w:val="00B967B1"/>
    <w:rsid w:val="00D31CC1"/>
    <w:rsid w:val="00DA2D13"/>
    <w:rsid w:val="00E43099"/>
    <w:rsid w:val="00E7271E"/>
    <w:rsid w:val="00F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7E2F"/>
  <w15:chartTrackingRefBased/>
  <w15:docId w15:val="{7010468A-A37A-4F02-94E7-86FBBFBE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2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B789C"/>
    <w:pPr>
      <w:ind w:left="720"/>
      <w:contextualSpacing/>
    </w:pPr>
  </w:style>
  <w:style w:type="paragraph" w:styleId="NoSpacing">
    <w:name w:val="No Spacing"/>
    <w:rsid w:val="00DA2D13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727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71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7271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Cowburn</dc:creator>
  <cp:lastModifiedBy>Paul Glaze</cp:lastModifiedBy>
  <cp:revision>2</cp:revision>
  <cp:lastPrinted>2022-12-20T14:26:00Z</cp:lastPrinted>
  <dcterms:created xsi:type="dcterms:W3CDTF">2022-12-20T14:35:00Z</dcterms:created>
  <dcterms:modified xsi:type="dcterms:W3CDTF">2022-12-20T14:35:00Z</dcterms:modified>
</cp:coreProperties>
</file>